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5910DB9" w14:textId="77777777" w:rsidR="00BF2F22" w:rsidRPr="006935E6" w:rsidRDefault="00BF2F22" w:rsidP="006935E6">
      <w:pPr>
        <w:pStyle w:val="Body"/>
        <w:widowControl w:val="0"/>
        <w:spacing w:before="240" w:after="240" w:line="48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</w:pPr>
    </w:p>
    <w:p w14:paraId="340F4B72" w14:textId="77777777" w:rsidR="00BF2F22" w:rsidRPr="006935E6" w:rsidRDefault="00BF2F22" w:rsidP="006935E6">
      <w:pPr>
        <w:pStyle w:val="Body"/>
        <w:widowControl w:val="0"/>
        <w:spacing w:before="240" w:after="240" w:line="48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</w:pPr>
    </w:p>
    <w:p w14:paraId="06D9B964" w14:textId="77777777" w:rsidR="00BF2F22" w:rsidRPr="006935E6" w:rsidRDefault="00BF2F22" w:rsidP="006935E6">
      <w:pPr>
        <w:pStyle w:val="Body"/>
        <w:widowControl w:val="0"/>
        <w:spacing w:before="240" w:after="240" w:line="48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</w:pPr>
    </w:p>
    <w:p w14:paraId="3656BD86" w14:textId="77777777" w:rsidR="00BF2F22" w:rsidRPr="006935E6" w:rsidRDefault="00BF2F22" w:rsidP="006935E6">
      <w:pPr>
        <w:pStyle w:val="Body"/>
        <w:widowControl w:val="0"/>
        <w:spacing w:before="240" w:after="240" w:line="48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</w:pPr>
    </w:p>
    <w:p w14:paraId="11228E93" w14:textId="77777777" w:rsidR="00BF2F22" w:rsidRPr="006935E6" w:rsidRDefault="00BF2F22" w:rsidP="006935E6">
      <w:pPr>
        <w:pStyle w:val="Body"/>
        <w:widowControl w:val="0"/>
        <w:spacing w:before="240" w:after="240" w:line="48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</w:pPr>
    </w:p>
    <w:p w14:paraId="0B422CAB" w14:textId="77777777" w:rsidR="00BF2F22" w:rsidRPr="006935E6" w:rsidRDefault="00BF2F22" w:rsidP="006935E6">
      <w:pPr>
        <w:pStyle w:val="Body"/>
        <w:widowControl w:val="0"/>
        <w:spacing w:before="240" w:after="240" w:line="48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</w:pPr>
    </w:p>
    <w:p w14:paraId="2CC9FE27" w14:textId="77777777" w:rsidR="00BF2F22" w:rsidRPr="006935E6" w:rsidRDefault="00BF2F22" w:rsidP="006935E6">
      <w:pPr>
        <w:pStyle w:val="Body"/>
        <w:widowControl w:val="0"/>
        <w:spacing w:before="240" w:after="240" w:line="48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</w:pPr>
    </w:p>
    <w:p w14:paraId="03A47EF0" w14:textId="77777777" w:rsidR="00BF2F22" w:rsidRPr="006935E6" w:rsidRDefault="00BF2F22" w:rsidP="006935E6">
      <w:pPr>
        <w:pStyle w:val="Body"/>
        <w:widowControl w:val="0"/>
        <w:spacing w:before="240" w:after="240" w:line="48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</w:pPr>
    </w:p>
    <w:p w14:paraId="04AFF643" w14:textId="77777777" w:rsidR="00BF2F22" w:rsidRPr="006935E6" w:rsidRDefault="00BF2F22" w:rsidP="006935E6">
      <w:pPr>
        <w:pStyle w:val="Body"/>
        <w:widowControl w:val="0"/>
        <w:spacing w:before="240" w:after="240" w:line="48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</w:pPr>
    </w:p>
    <w:p w14:paraId="717CC707" w14:textId="77777777" w:rsidR="00BF2F22" w:rsidRPr="006935E6" w:rsidRDefault="00BF2F22" w:rsidP="006935E6">
      <w:pPr>
        <w:pStyle w:val="Body"/>
        <w:widowControl w:val="0"/>
        <w:spacing w:before="240" w:after="240" w:line="48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</w:pPr>
    </w:p>
    <w:p w14:paraId="37B58EB9" w14:textId="77777777" w:rsidR="00BF2F22" w:rsidRPr="006935E6" w:rsidRDefault="00BF2F22" w:rsidP="006935E6">
      <w:pPr>
        <w:pStyle w:val="Body"/>
        <w:widowControl w:val="0"/>
        <w:spacing w:before="240" w:after="240" w:line="48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</w:pPr>
    </w:p>
    <w:p w14:paraId="32AD7AC3" w14:textId="5AEC563F" w:rsidR="00BF2F22" w:rsidRPr="006935E6" w:rsidRDefault="00BF2F22" w:rsidP="006935E6">
      <w:pPr>
        <w:pStyle w:val="Body"/>
        <w:widowControl w:val="0"/>
        <w:spacing w:before="240" w:after="240" w:line="48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</w:pPr>
      <w:r w:rsidRPr="006935E6"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  <w:t>Student</w:t>
      </w:r>
    </w:p>
    <w:p w14:paraId="750188C3" w14:textId="494A415F" w:rsidR="00BF2F22" w:rsidRPr="006935E6" w:rsidRDefault="00BF2F22" w:rsidP="006935E6">
      <w:pPr>
        <w:pStyle w:val="Body"/>
        <w:widowControl w:val="0"/>
        <w:spacing w:before="240" w:after="240" w:line="48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</w:pPr>
      <w:r w:rsidRPr="006935E6"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  <w:t>Institution</w:t>
      </w:r>
    </w:p>
    <w:p w14:paraId="40BAA976" w14:textId="5B3C3D25" w:rsidR="00BF2F22" w:rsidRPr="006935E6" w:rsidRDefault="00BF2F22" w:rsidP="006935E6">
      <w:pPr>
        <w:pStyle w:val="Body"/>
        <w:widowControl w:val="0"/>
        <w:spacing w:before="240" w:after="240" w:line="48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</w:pPr>
      <w:r w:rsidRPr="006935E6"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  <w:t>Course</w:t>
      </w:r>
    </w:p>
    <w:p w14:paraId="3102AB34" w14:textId="0D5ADD59" w:rsidR="00BF2F22" w:rsidRPr="006935E6" w:rsidRDefault="00BF2F22" w:rsidP="006935E6">
      <w:pPr>
        <w:pStyle w:val="Body"/>
        <w:widowControl w:val="0"/>
        <w:spacing w:before="240" w:after="240" w:line="48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</w:pPr>
      <w:r w:rsidRPr="006935E6"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  <w:t>Professor</w:t>
      </w:r>
    </w:p>
    <w:p w14:paraId="5B2D02B6" w14:textId="65BB3DBC" w:rsidR="00BF2F22" w:rsidRPr="006935E6" w:rsidRDefault="00BF2F22" w:rsidP="006935E6">
      <w:pPr>
        <w:pStyle w:val="Body"/>
        <w:widowControl w:val="0"/>
        <w:spacing w:before="240" w:after="240" w:line="48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</w:pPr>
      <w:r w:rsidRPr="006935E6"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  <w:t>Date</w:t>
      </w:r>
    </w:p>
    <w:p w14:paraId="404390FE" w14:textId="138AA89B" w:rsidR="00A31C96" w:rsidRPr="002B2B0A" w:rsidRDefault="00BF2F22" w:rsidP="006935E6">
      <w:pPr>
        <w:pStyle w:val="Body"/>
        <w:widowControl w:val="0"/>
        <w:spacing w:before="240" w:after="240"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</w:pPr>
      <w:r w:rsidRPr="006935E6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br w:type="page"/>
      </w:r>
      <w:r w:rsidR="008A5B73" w:rsidRPr="006935E6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lastRenderedPageBreak/>
        <w:t>Part 3:</w:t>
      </w:r>
    </w:p>
    <w:p w14:paraId="7B1E3038" w14:textId="77777777" w:rsidR="00A31C96" w:rsidRPr="006935E6" w:rsidRDefault="008A5B73" w:rsidP="006935E6">
      <w:pPr>
        <w:pStyle w:val="Body"/>
        <w:widowControl w:val="0"/>
        <w:spacing w:after="240" w:line="480" w:lineRule="auto"/>
        <w:rPr>
          <w:rFonts w:ascii="Times New Roman" w:eastAsia="Arial" w:hAnsi="Times New Roman" w:cs="Times New Roman"/>
          <w:color w:val="auto"/>
          <w:sz w:val="24"/>
          <w:szCs w:val="24"/>
          <w:u w:color="000000"/>
        </w:rPr>
      </w:pPr>
      <w:r w:rsidRPr="006935E6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  <w:lang w:val="en-US"/>
        </w:rPr>
        <w:t>Identify</w:t>
      </w:r>
      <w:r w:rsidRPr="006935E6">
        <w:rPr>
          <w:rFonts w:ascii="Times New Roman" w:hAnsi="Times New Roman" w:cs="Times New Roman"/>
          <w:color w:val="auto"/>
          <w:sz w:val="24"/>
          <w:szCs w:val="24"/>
          <w:u w:color="000000"/>
          <w:lang w:val="en-US"/>
        </w:rPr>
        <w:t xml:space="preserve"> three types of statistical analyses used in research and provide an example of each. </w:t>
      </w:r>
    </w:p>
    <w:tbl>
      <w:tblPr>
        <w:tblW w:w="1290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227"/>
        <w:gridCol w:w="2250"/>
        <w:gridCol w:w="8426"/>
      </w:tblGrid>
      <w:tr w:rsidR="006935E6" w:rsidRPr="006935E6" w14:paraId="49213272" w14:textId="77777777" w:rsidTr="009843C6">
        <w:trPr>
          <w:trHeight w:val="443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CCD47" w14:textId="77777777" w:rsidR="00A31C96" w:rsidRPr="006935E6" w:rsidRDefault="008A5B73" w:rsidP="006935E6">
            <w:pPr>
              <w:pStyle w:val="Body"/>
              <w:widowControl w:val="0"/>
              <w:spacing w:line="48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935E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color="000000"/>
                <w:lang w:val="en-US"/>
              </w:rPr>
              <w:t>Type of Statistical Analysis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BFD39" w14:textId="77777777" w:rsidR="00A31C96" w:rsidRPr="006935E6" w:rsidRDefault="008A5B73" w:rsidP="006935E6">
            <w:pPr>
              <w:pStyle w:val="Body"/>
              <w:widowControl w:val="0"/>
              <w:spacing w:line="48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935E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color="000000"/>
                <w:lang w:val="en-US"/>
              </w:rPr>
              <w:t xml:space="preserve">Define the statistical analysis </w:t>
            </w:r>
            <w:r w:rsidRPr="006935E6">
              <w:rPr>
                <w:rFonts w:ascii="Times New Roman" w:hAnsi="Times New Roman" w:cs="Times New Roman"/>
                <w:color w:val="auto"/>
                <w:sz w:val="24"/>
                <w:szCs w:val="24"/>
                <w:u w:color="000000"/>
                <w:lang w:val="en-US"/>
              </w:rPr>
              <w:t>(25 to 50 words each)</w:t>
            </w:r>
          </w:p>
        </w:tc>
        <w:tc>
          <w:tcPr>
            <w:tcW w:w="8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E6B24" w14:textId="77777777" w:rsidR="00A31C96" w:rsidRPr="006935E6" w:rsidRDefault="008A5B73" w:rsidP="006935E6">
            <w:pPr>
              <w:pStyle w:val="Body"/>
              <w:widowControl w:val="0"/>
              <w:spacing w:line="48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935E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color="000000"/>
                <w:lang w:val="en-US"/>
              </w:rPr>
              <w:t>Example of statistical analysis</w:t>
            </w:r>
          </w:p>
        </w:tc>
      </w:tr>
      <w:tr w:rsidR="006935E6" w:rsidRPr="006935E6" w14:paraId="7A6DCBA8" w14:textId="77777777" w:rsidTr="009843C6">
        <w:trPr>
          <w:trHeight w:val="223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E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92E9C" w14:textId="4127DFCD" w:rsidR="00A31C96" w:rsidRPr="006935E6" w:rsidRDefault="00BA0F2A" w:rsidP="006935E6">
            <w:pPr>
              <w:pStyle w:val="Body"/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935E6">
              <w:rPr>
                <w:rFonts w:ascii="Times New Roman" w:hAnsi="Times New Roman" w:cs="Times New Roman"/>
                <w:color w:val="auto"/>
                <w:sz w:val="24"/>
                <w:szCs w:val="24"/>
                <w:u w:color="000000"/>
                <w:lang w:val="en-US"/>
              </w:rPr>
              <w:t>Descriptive analysis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E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DDF6E" w14:textId="7ABAF706" w:rsidR="00A31C96" w:rsidRPr="006935E6" w:rsidRDefault="009843C6" w:rsidP="006935E6">
            <w:pPr>
              <w:spacing w:line="480" w:lineRule="auto"/>
            </w:pPr>
            <w:r w:rsidRPr="006935E6">
              <w:t xml:space="preserve">This is </w:t>
            </w:r>
            <w:r w:rsidR="00E54590">
              <w:t xml:space="preserve">a </w:t>
            </w:r>
            <w:r w:rsidRPr="00E54590">
              <w:rPr>
                <w:noProof/>
              </w:rPr>
              <w:t>type</w:t>
            </w:r>
            <w:r w:rsidRPr="006935E6">
              <w:t xml:space="preserve"> of statistical analysis that deals with summarizing a given set of data to represent </w:t>
            </w:r>
            <w:r w:rsidR="00E54590">
              <w:t xml:space="preserve">the </w:t>
            </w:r>
            <w:r w:rsidRPr="00E54590">
              <w:rPr>
                <w:noProof/>
              </w:rPr>
              <w:t>whole</w:t>
            </w:r>
            <w:r w:rsidRPr="006935E6">
              <w:t xml:space="preserve"> population or a sample of the whole population</w:t>
            </w:r>
            <w:r w:rsidR="002B2B0A">
              <w:t>, (</w:t>
            </w:r>
            <w:r w:rsidR="002B2B0A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Varmuza</w:t>
            </w:r>
            <w:r w:rsidR="002B2B0A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and </w:t>
            </w:r>
            <w:r w:rsidR="002B2B0A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Filzmoser, 2016)</w:t>
            </w:r>
            <w:r w:rsidRPr="006935E6">
              <w:t xml:space="preserve">. </w:t>
            </w:r>
          </w:p>
        </w:tc>
        <w:tc>
          <w:tcPr>
            <w:tcW w:w="8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E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AB439" w14:textId="302C5F97" w:rsidR="00A31C96" w:rsidRPr="006935E6" w:rsidRDefault="00E54590" w:rsidP="006935E6">
            <w:pPr>
              <w:spacing w:line="480" w:lineRule="auto"/>
            </w:pPr>
            <w:r>
              <w:rPr>
                <w:noProof/>
              </w:rPr>
              <w:t>A m</w:t>
            </w:r>
            <w:r w:rsidR="009843C6" w:rsidRPr="00E54590">
              <w:rPr>
                <w:noProof/>
              </w:rPr>
              <w:t>easure</w:t>
            </w:r>
            <w:r w:rsidR="009843C6" w:rsidRPr="006935E6">
              <w:t xml:space="preserve"> of central </w:t>
            </w:r>
            <w:r w:rsidR="009843C6" w:rsidRPr="00E54590">
              <w:rPr>
                <w:noProof/>
              </w:rPr>
              <w:t>tendenc</w:t>
            </w:r>
            <w:r>
              <w:rPr>
                <w:noProof/>
              </w:rPr>
              <w:t>ies</w:t>
            </w:r>
            <w:r w:rsidR="009843C6" w:rsidRPr="006935E6">
              <w:t xml:space="preserve"> such as Mean, mode and median.</w:t>
            </w:r>
          </w:p>
          <w:p w14:paraId="16AF335E" w14:textId="31CCE8D8" w:rsidR="009843C6" w:rsidRPr="006935E6" w:rsidRDefault="00E54590" w:rsidP="006935E6">
            <w:pPr>
              <w:spacing w:line="480" w:lineRule="auto"/>
            </w:pPr>
            <w:r>
              <w:rPr>
                <w:noProof/>
              </w:rPr>
              <w:t>A m</w:t>
            </w:r>
            <w:r w:rsidR="009843C6" w:rsidRPr="00E54590">
              <w:rPr>
                <w:noProof/>
              </w:rPr>
              <w:t>easure</w:t>
            </w:r>
            <w:r w:rsidR="009843C6" w:rsidRPr="006935E6">
              <w:t xml:space="preserve"> of variability which incorporates standard deviation, </w:t>
            </w:r>
          </w:p>
          <w:p w14:paraId="579140BF" w14:textId="28DDD56F" w:rsidR="009843C6" w:rsidRPr="006935E6" w:rsidRDefault="009843C6" w:rsidP="006935E6">
            <w:pPr>
              <w:spacing w:line="480" w:lineRule="auto"/>
            </w:pPr>
            <w:r w:rsidRPr="006935E6">
              <w:t xml:space="preserve">Variable, kurtosis and </w:t>
            </w:r>
            <w:r w:rsidRPr="00E54590">
              <w:rPr>
                <w:noProof/>
              </w:rPr>
              <w:t>skewness</w:t>
            </w:r>
            <w:r w:rsidRPr="006935E6">
              <w:t xml:space="preserve">.   </w:t>
            </w:r>
          </w:p>
        </w:tc>
      </w:tr>
      <w:tr w:rsidR="006935E6" w:rsidRPr="006935E6" w14:paraId="4C3DD1D2" w14:textId="77777777" w:rsidTr="009843C6">
        <w:trPr>
          <w:trHeight w:val="243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AD7ED" w14:textId="71509EB2" w:rsidR="00A31C96" w:rsidRPr="006935E6" w:rsidRDefault="00C25C8F" w:rsidP="006935E6">
            <w:pPr>
              <w:pStyle w:val="Body"/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935E6">
              <w:rPr>
                <w:rFonts w:ascii="Times New Roman" w:hAnsi="Times New Roman" w:cs="Times New Roman"/>
                <w:color w:val="auto"/>
                <w:sz w:val="24"/>
                <w:szCs w:val="24"/>
                <w:u w:color="000000"/>
                <w:lang w:val="en-US"/>
              </w:rPr>
              <w:t>Inferential</w:t>
            </w:r>
            <w:r w:rsidR="00BA0F2A" w:rsidRPr="006935E6">
              <w:rPr>
                <w:rFonts w:ascii="Times New Roman" w:hAnsi="Times New Roman" w:cs="Times New Roman"/>
                <w:color w:val="auto"/>
                <w:sz w:val="24"/>
                <w:szCs w:val="24"/>
                <w:u w:color="000000"/>
                <w:lang w:val="en-US"/>
              </w:rPr>
              <w:t xml:space="preserve"> analysis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A8E84" w14:textId="1BAFD0AB" w:rsidR="00A31C96" w:rsidRPr="006935E6" w:rsidRDefault="00BA0F2A" w:rsidP="006935E6">
            <w:pPr>
              <w:spacing w:line="480" w:lineRule="auto"/>
            </w:pPr>
            <w:r w:rsidRPr="006935E6">
              <w:t xml:space="preserve">This is </w:t>
            </w:r>
            <w:r w:rsidR="00E54590">
              <w:t xml:space="preserve">a </w:t>
            </w:r>
            <w:r w:rsidRPr="00E54590">
              <w:rPr>
                <w:noProof/>
              </w:rPr>
              <w:t>type</w:t>
            </w:r>
            <w:r w:rsidRPr="006935E6">
              <w:t xml:space="preserve"> of statistical analysis that uses a random sample of data that is taken from the whole </w:t>
            </w:r>
            <w:r w:rsidRPr="006935E6">
              <w:lastRenderedPageBreak/>
              <w:t>population to make conclusions on the whole population</w:t>
            </w:r>
            <w:r w:rsidR="002B2B0A">
              <w:t>, (</w:t>
            </w:r>
            <w:r w:rsidR="002B2B0A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Crowder, 2017)</w:t>
            </w:r>
            <w:r w:rsidRPr="006935E6">
              <w:t xml:space="preserve">. </w:t>
            </w:r>
          </w:p>
        </w:tc>
        <w:tc>
          <w:tcPr>
            <w:tcW w:w="8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7D79B" w14:textId="77777777" w:rsidR="00A31C96" w:rsidRDefault="00C25C8F" w:rsidP="006935E6">
            <w:pPr>
              <w:spacing w:line="480" w:lineRule="auto"/>
            </w:pPr>
            <w:r w:rsidRPr="006935E6">
              <w:lastRenderedPageBreak/>
              <w:t>Graph</w:t>
            </w:r>
            <w:r w:rsidR="00BF2F22" w:rsidRPr="006935E6">
              <w:t>s</w:t>
            </w:r>
            <w:r w:rsidRPr="006935E6">
              <w:t xml:space="preserve"> or chart</w:t>
            </w:r>
            <w:r w:rsidR="00BF2F22" w:rsidRPr="006935E6">
              <w:t>s</w:t>
            </w:r>
            <w:r w:rsidR="00673237">
              <w:t>, where one is able to</w:t>
            </w:r>
            <w:r w:rsidR="00E875FA">
              <w:t xml:space="preserve"> make predictions by</w:t>
            </w:r>
          </w:p>
          <w:p w14:paraId="3428B03D" w14:textId="0887C068" w:rsidR="00E875FA" w:rsidRDefault="00E875FA" w:rsidP="006935E6">
            <w:pPr>
              <w:spacing w:line="480" w:lineRule="auto"/>
            </w:pPr>
            <w:r>
              <w:t xml:space="preserve">using the </w:t>
            </w:r>
            <w:r w:rsidRPr="00E875FA">
              <w:rPr>
                <w:noProof/>
              </w:rPr>
              <w:t>general</w:t>
            </w:r>
            <w:r>
              <w:t xml:space="preserve"> trend of the data. </w:t>
            </w:r>
            <w:proofErr w:type="spellStart"/>
            <w:r>
              <w:t>E</w:t>
            </w:r>
            <w:bookmarkStart w:id="0" w:name="_GoBack"/>
            <w:bookmarkEnd w:id="0"/>
            <w:r>
              <w:t>.g</w:t>
            </w:r>
            <w:proofErr w:type="spellEnd"/>
            <w:r>
              <w:t xml:space="preserve"> the data is normally</w:t>
            </w:r>
          </w:p>
          <w:p w14:paraId="012A3B9E" w14:textId="7BA1C822" w:rsidR="00E875FA" w:rsidRPr="006935E6" w:rsidRDefault="00E875FA" w:rsidP="006935E6">
            <w:pPr>
              <w:spacing w:line="480" w:lineRule="auto"/>
            </w:pPr>
            <w:r>
              <w:t xml:space="preserve"> distributed.  </w:t>
            </w:r>
          </w:p>
        </w:tc>
      </w:tr>
      <w:tr w:rsidR="006935E6" w:rsidRPr="006935E6" w14:paraId="3DD94D71" w14:textId="77777777" w:rsidTr="009843C6">
        <w:trPr>
          <w:trHeight w:val="223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E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752AF" w14:textId="69EEC9B4" w:rsidR="00A31C96" w:rsidRPr="006935E6" w:rsidRDefault="00BA0F2A" w:rsidP="006935E6">
            <w:pPr>
              <w:pStyle w:val="Body"/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935E6">
              <w:rPr>
                <w:rFonts w:ascii="Times New Roman" w:hAnsi="Times New Roman" w:cs="Times New Roman"/>
                <w:color w:val="auto"/>
                <w:sz w:val="24"/>
                <w:szCs w:val="24"/>
                <w:u w:color="000000"/>
                <w:lang w:val="en-US"/>
              </w:rPr>
              <w:t>Exploratory data analysis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E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BF060" w14:textId="083FF05D" w:rsidR="00A31C96" w:rsidRPr="006935E6" w:rsidRDefault="00BA0F2A" w:rsidP="006935E6">
            <w:pPr>
              <w:spacing w:line="480" w:lineRule="auto"/>
            </w:pPr>
            <w:r w:rsidRPr="006935E6">
              <w:t xml:space="preserve">It is </w:t>
            </w:r>
            <w:r w:rsidR="00E54590">
              <w:t xml:space="preserve">an </w:t>
            </w:r>
            <w:r w:rsidRPr="00E54590">
              <w:rPr>
                <w:noProof/>
              </w:rPr>
              <w:t>analysis</w:t>
            </w:r>
            <w:r w:rsidRPr="006935E6">
              <w:t xml:space="preserve"> that is carried out to find connections when using unknown relationships and to provide future recommendations. Its simply used when one wants to find connections in the corrected data</w:t>
            </w:r>
            <w:r w:rsidR="006935E6">
              <w:t>, (</w:t>
            </w:r>
            <w:r w:rsidR="006935E6" w:rsidRPr="006935E6">
              <w:rPr>
                <w:rStyle w:val="ng-scope"/>
                <w:shd w:val="clear" w:color="auto" w:fill="FFFFFF"/>
              </w:rPr>
              <w:t>Lane</w:t>
            </w:r>
            <w:r w:rsidR="006935E6">
              <w:rPr>
                <w:rStyle w:val="ng-scope"/>
                <w:shd w:val="clear" w:color="auto" w:fill="FFFFFF"/>
              </w:rPr>
              <w:t xml:space="preserve"> et al, 2011)</w:t>
            </w:r>
            <w:r w:rsidRPr="006935E6">
              <w:t xml:space="preserve">. </w:t>
            </w:r>
          </w:p>
        </w:tc>
        <w:tc>
          <w:tcPr>
            <w:tcW w:w="8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E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221AA" w14:textId="77777777" w:rsidR="009D67AF" w:rsidRDefault="00BF2F22" w:rsidP="006935E6">
            <w:pPr>
              <w:spacing w:line="480" w:lineRule="auto"/>
            </w:pPr>
            <w:r w:rsidRPr="006935E6">
              <w:t>Correlation</w:t>
            </w:r>
            <w:r w:rsidR="006935E6" w:rsidRPr="006935E6">
              <w:t xml:space="preserve"> </w:t>
            </w:r>
            <w:r w:rsidR="009D67AF">
              <w:t>analysis, where data is presented in a way in which</w:t>
            </w:r>
          </w:p>
          <w:p w14:paraId="7DD789A3" w14:textId="7128900F" w:rsidR="00A31C96" w:rsidRDefault="009D67AF" w:rsidP="006935E6">
            <w:pPr>
              <w:spacing w:line="480" w:lineRule="auto"/>
            </w:pPr>
            <w:r>
              <w:t xml:space="preserve"> it can be understood at glance, even if there is a lot of variables</w:t>
            </w:r>
          </w:p>
          <w:p w14:paraId="3C2B822A" w14:textId="20F0010E" w:rsidR="009D67AF" w:rsidRDefault="009D67AF" w:rsidP="006935E6">
            <w:pPr>
              <w:spacing w:line="480" w:lineRule="auto"/>
            </w:pPr>
            <w:r>
              <w:t>in the data.</w:t>
            </w:r>
          </w:p>
          <w:p w14:paraId="219DD6A8" w14:textId="1192D64B" w:rsidR="009D67AF" w:rsidRDefault="009D67AF" w:rsidP="006935E6">
            <w:pPr>
              <w:spacing w:line="480" w:lineRule="auto"/>
            </w:pPr>
            <w:r>
              <w:t xml:space="preserve">Regression analysis, where the independent </w:t>
            </w:r>
            <w:r w:rsidRPr="00E54590">
              <w:rPr>
                <w:noProof/>
              </w:rPr>
              <w:t>va</w:t>
            </w:r>
            <w:r w:rsidR="00E54590">
              <w:rPr>
                <w:noProof/>
              </w:rPr>
              <w:t>ri</w:t>
            </w:r>
            <w:r w:rsidRPr="00E54590">
              <w:rPr>
                <w:noProof/>
              </w:rPr>
              <w:t>able</w:t>
            </w:r>
            <w:r>
              <w:t xml:space="preserve"> is </w:t>
            </w:r>
          </w:p>
          <w:p w14:paraId="32652777" w14:textId="7746675C" w:rsidR="009D67AF" w:rsidRDefault="009D67AF" w:rsidP="006935E6">
            <w:pPr>
              <w:spacing w:line="480" w:lineRule="auto"/>
            </w:pPr>
            <w:r>
              <w:t>described in a numerical way to show how it’s related to</w:t>
            </w:r>
          </w:p>
          <w:p w14:paraId="62F82470" w14:textId="3FF11C43" w:rsidR="009D67AF" w:rsidRDefault="009D67AF" w:rsidP="006935E6">
            <w:pPr>
              <w:spacing w:line="480" w:lineRule="auto"/>
            </w:pPr>
            <w:proofErr w:type="gramStart"/>
            <w:r>
              <w:t>dependent  valuable</w:t>
            </w:r>
            <w:proofErr w:type="gramEnd"/>
            <w:r>
              <w:t xml:space="preserve">. </w:t>
            </w:r>
          </w:p>
          <w:p w14:paraId="51540191" w14:textId="77777777" w:rsidR="009D67AF" w:rsidRPr="006935E6" w:rsidRDefault="009D67AF" w:rsidP="006935E6">
            <w:pPr>
              <w:spacing w:line="480" w:lineRule="auto"/>
            </w:pPr>
          </w:p>
          <w:p w14:paraId="4AE13C76" w14:textId="52C28EC4" w:rsidR="00BF2F22" w:rsidRPr="006935E6" w:rsidRDefault="00BF2F22" w:rsidP="006935E6">
            <w:pPr>
              <w:spacing w:line="480" w:lineRule="auto"/>
            </w:pPr>
          </w:p>
        </w:tc>
      </w:tr>
    </w:tbl>
    <w:p w14:paraId="547CB05B" w14:textId="77777777" w:rsidR="00A31C96" w:rsidRPr="006935E6" w:rsidRDefault="00A31C96" w:rsidP="006935E6">
      <w:pPr>
        <w:pStyle w:val="Body"/>
        <w:widowControl w:val="0"/>
        <w:spacing w:after="240" w:line="480" w:lineRule="auto"/>
        <w:rPr>
          <w:rFonts w:ascii="Times New Roman" w:eastAsia="Arial" w:hAnsi="Times New Roman" w:cs="Times New Roman"/>
          <w:color w:val="auto"/>
          <w:sz w:val="24"/>
          <w:szCs w:val="24"/>
          <w:u w:color="000000"/>
        </w:rPr>
      </w:pPr>
    </w:p>
    <w:p w14:paraId="3D99ED99" w14:textId="77777777" w:rsidR="002B2B0A" w:rsidRDefault="002B2B0A" w:rsidP="006935E6">
      <w:pPr>
        <w:pStyle w:val="Body"/>
        <w:spacing w:before="100" w:after="100"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br w:type="page"/>
      </w:r>
    </w:p>
    <w:p w14:paraId="30A96817" w14:textId="055C3640" w:rsidR="006935E6" w:rsidRPr="006935E6" w:rsidRDefault="00BF2F22" w:rsidP="006935E6">
      <w:pPr>
        <w:pStyle w:val="Body"/>
        <w:spacing w:before="100" w:after="100"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</w:pPr>
      <w:r w:rsidRPr="006935E6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lastRenderedPageBreak/>
        <w:t xml:space="preserve">References </w:t>
      </w:r>
    </w:p>
    <w:p w14:paraId="6A7A4A5F" w14:textId="75048842" w:rsidR="006935E6" w:rsidRPr="002B2B0A" w:rsidRDefault="006935E6" w:rsidP="002B2B0A">
      <w:pPr>
        <w:pStyle w:val="Body"/>
        <w:spacing w:before="100" w:after="100" w:line="480" w:lineRule="auto"/>
        <w:ind w:left="720" w:hanging="720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2B2B0A">
        <w:rPr>
          <w:rStyle w:val="ng-scope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Lane F. Burgette; Jerome P. Reiter</w:t>
      </w:r>
      <w:r w:rsidRPr="002B2B0A">
        <w:rPr>
          <w:rStyle w:val="ng-scope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&amp; </w:t>
      </w:r>
      <w:r w:rsidRPr="002B2B0A">
        <w:rPr>
          <w:rStyle w:val="ng-scope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 Marie Lynn Miranda</w:t>
      </w:r>
      <w:r w:rsidRPr="002B2B0A">
        <w:rPr>
          <w:rStyle w:val="ng-scope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, (2011). </w:t>
      </w:r>
      <w:r w:rsidRPr="002B2B0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bdr w:val="none" w:sz="0" w:space="0" w:color="auto"/>
        </w:rPr>
        <w:t>Exploratory</w:t>
      </w:r>
      <w:r w:rsidRPr="002B2B0A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> Quantile Regression With Many Covariates: An Application to Adverse Birth Outcomes</w:t>
      </w:r>
      <w:r w:rsidRPr="002B2B0A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. </w:t>
      </w:r>
      <w:r w:rsidRPr="002B2B0A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Blackwell Scientific Publications, Inc. and Epidemiology Resources Inc</w:t>
      </w:r>
      <w:r w:rsidRPr="002B2B0A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.</w:t>
      </w:r>
    </w:p>
    <w:p w14:paraId="49EC3C25" w14:textId="10D30A31" w:rsidR="006935E6" w:rsidRPr="002B2B0A" w:rsidRDefault="002B2B0A" w:rsidP="002B2B0A">
      <w:pPr>
        <w:pStyle w:val="Body"/>
        <w:spacing w:before="100" w:after="10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B2B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Crowder, M. J. (2017). </w:t>
      </w:r>
      <w:r w:rsidRPr="002B2B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Statistical analysis of reliability data</w:t>
      </w:r>
      <w:r w:rsidRPr="002B2B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14:paraId="0B3AC0E9" w14:textId="4F52BF08" w:rsidR="002B2B0A" w:rsidRPr="002B2B0A" w:rsidRDefault="002B2B0A" w:rsidP="002B2B0A">
      <w:pPr>
        <w:pStyle w:val="Body"/>
        <w:spacing w:before="100" w:after="100" w:line="480" w:lineRule="auto"/>
        <w:ind w:left="720" w:hanging="720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2B2B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Varmuza, K., &amp; Filzmoser, P. (2016). </w:t>
      </w:r>
      <w:r w:rsidRPr="002B2B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Introduction to multivariate statistical analysis in chemometrics</w:t>
      </w:r>
      <w:r w:rsidRPr="002B2B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CRC press.</w:t>
      </w:r>
    </w:p>
    <w:p w14:paraId="57897B8B" w14:textId="77777777" w:rsidR="006935E6" w:rsidRPr="006935E6" w:rsidRDefault="006935E6" w:rsidP="006935E6">
      <w:pPr>
        <w:pStyle w:val="Body"/>
        <w:spacing w:before="100" w:after="100" w:line="48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</w:p>
    <w:p w14:paraId="3ABC2C35" w14:textId="77777777" w:rsidR="006935E6" w:rsidRPr="006935E6" w:rsidRDefault="006935E6" w:rsidP="006935E6">
      <w:pPr>
        <w:pStyle w:val="Body"/>
        <w:spacing w:before="100" w:after="100"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</w:pPr>
    </w:p>
    <w:p w14:paraId="7D6464E6" w14:textId="6BCBDEA5" w:rsidR="00BF2F22" w:rsidRDefault="00BF2F22" w:rsidP="006935E6">
      <w:pPr>
        <w:pStyle w:val="Body"/>
        <w:spacing w:before="100" w:after="100"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07294B3E" w14:textId="77777777" w:rsidR="002B2B0A" w:rsidRPr="006935E6" w:rsidRDefault="002B2B0A" w:rsidP="006935E6">
      <w:pPr>
        <w:pStyle w:val="Body"/>
        <w:spacing w:before="100" w:after="100"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sectPr w:rsidR="002B2B0A" w:rsidRPr="006935E6" w:rsidSect="002B2B0A">
      <w:headerReference w:type="default" r:id="rId7"/>
      <w:headerReference w:type="first" r:id="rId8"/>
      <w:pgSz w:w="12240" w:h="15840"/>
      <w:pgMar w:top="1440" w:right="1440" w:bottom="1440" w:left="1440" w:header="720" w:footer="8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AAF0E" w14:textId="77777777" w:rsidR="008A5B73" w:rsidRDefault="008A5B73">
      <w:r>
        <w:separator/>
      </w:r>
    </w:p>
  </w:endnote>
  <w:endnote w:type="continuationSeparator" w:id="0">
    <w:p w14:paraId="21D9EE46" w14:textId="77777777" w:rsidR="008A5B73" w:rsidRDefault="008A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Sylfae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68F0F" w14:textId="77777777" w:rsidR="008A5B73" w:rsidRDefault="008A5B73">
      <w:r>
        <w:separator/>
      </w:r>
    </w:p>
  </w:footnote>
  <w:footnote w:type="continuationSeparator" w:id="0">
    <w:p w14:paraId="63DD298A" w14:textId="77777777" w:rsidR="008A5B73" w:rsidRDefault="008A5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820679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9641A8" w14:textId="6F66D608" w:rsidR="002B2B0A" w:rsidRPr="002B2B0A" w:rsidRDefault="002B2B0A" w:rsidP="002B2B0A">
        <w:pPr>
          <w:pStyle w:val="Header"/>
          <w:spacing w:line="480" w:lineRule="auto"/>
        </w:pPr>
        <w:r w:rsidRPr="002B2B0A">
          <w:t xml:space="preserve">Statistical Analysis                                                                                                                           </w:t>
        </w:r>
        <w:r w:rsidRPr="002B2B0A">
          <w:fldChar w:fldCharType="begin"/>
        </w:r>
        <w:r w:rsidRPr="002B2B0A">
          <w:instrText xml:space="preserve"> PAGE   \* MERGEFORMAT </w:instrText>
        </w:r>
        <w:r w:rsidRPr="002B2B0A">
          <w:fldChar w:fldCharType="separate"/>
        </w:r>
        <w:r w:rsidRPr="002B2B0A">
          <w:rPr>
            <w:noProof/>
          </w:rPr>
          <w:t>2</w:t>
        </w:r>
        <w:r w:rsidRPr="002B2B0A">
          <w:rPr>
            <w:noProof/>
          </w:rPr>
          <w:fldChar w:fldCharType="end"/>
        </w:r>
      </w:p>
    </w:sdtContent>
  </w:sdt>
  <w:p w14:paraId="6CDE7137" w14:textId="77777777" w:rsidR="00A31C96" w:rsidRPr="002B2B0A" w:rsidRDefault="00A31C96" w:rsidP="002B2B0A">
    <w:pPr>
      <w:spacing w:line="48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9B066" w14:textId="5D88F258" w:rsidR="002B2B0A" w:rsidRPr="002B2B0A" w:rsidRDefault="002B2B0A" w:rsidP="002B2B0A">
    <w:pPr>
      <w:pStyle w:val="Header"/>
      <w:spacing w:line="480" w:lineRule="auto"/>
      <w:rPr>
        <w:b/>
      </w:rPr>
    </w:pPr>
    <w:r>
      <w:t xml:space="preserve">Running Head: </w:t>
    </w:r>
    <w:r w:rsidRPr="002B2B0A">
      <w:rPr>
        <w:b/>
      </w:rPr>
      <w:t xml:space="preserve">STATISTICAL ANALYSIS                                                     </w:t>
    </w:r>
    <w:r>
      <w:rPr>
        <w:b/>
      </w:rPr>
      <w:t xml:space="preserve">                           1</w:t>
    </w:r>
    <w:r w:rsidRPr="002B2B0A">
      <w:rPr>
        <w:b/>
      </w:rPr>
      <w:t xml:space="preserve">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B11BF9"/>
    <w:multiLevelType w:val="hybridMultilevel"/>
    <w:tmpl w:val="1E8A02A4"/>
    <w:lvl w:ilvl="0" w:tplc="0BCC10A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AMRFgYGJobGloaWSjpKwanFxZn5eSAFhrUAw/rZXywAAAA="/>
  </w:docVars>
  <w:rsids>
    <w:rsidRoot w:val="00A31C96"/>
    <w:rsid w:val="002B2B0A"/>
    <w:rsid w:val="003F7F43"/>
    <w:rsid w:val="00424EFB"/>
    <w:rsid w:val="00673237"/>
    <w:rsid w:val="006935E6"/>
    <w:rsid w:val="008A5B73"/>
    <w:rsid w:val="009843C6"/>
    <w:rsid w:val="009D67AF"/>
    <w:rsid w:val="00A31C96"/>
    <w:rsid w:val="00BA0F2A"/>
    <w:rsid w:val="00BF2F22"/>
    <w:rsid w:val="00C25C8F"/>
    <w:rsid w:val="00E54590"/>
    <w:rsid w:val="00E875FA"/>
    <w:rsid w:val="00F7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1029A"/>
  <w15:docId w15:val="{1E17C9DB-355F-42C5-A3EE-F39759504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5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de-DE"/>
    </w:rPr>
  </w:style>
  <w:style w:type="character" w:customStyle="1" w:styleId="ng-scope">
    <w:name w:val="ng-scope"/>
    <w:basedOn w:val="DefaultParagraphFont"/>
    <w:rsid w:val="006935E6"/>
  </w:style>
  <w:style w:type="character" w:customStyle="1" w:styleId="Heading3Char">
    <w:name w:val="Heading 3 Char"/>
    <w:basedOn w:val="DefaultParagraphFont"/>
    <w:link w:val="Heading3"/>
    <w:uiPriority w:val="9"/>
    <w:semiHidden/>
    <w:rsid w:val="006935E6"/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B2B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2B0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B2B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2B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64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Psalm Zac</dc:creator>
  <cp:lastModifiedBy>Pavilion</cp:lastModifiedBy>
  <cp:revision>11</cp:revision>
  <dcterms:created xsi:type="dcterms:W3CDTF">2019-03-04T01:48:00Z</dcterms:created>
  <dcterms:modified xsi:type="dcterms:W3CDTF">2019-03-04T03:15:00Z</dcterms:modified>
</cp:coreProperties>
</file>